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9F7" w:rsidRDefault="009829F7" w:rsidP="009829F7">
      <w:pPr>
        <w:jc w:val="center"/>
        <w:rPr>
          <w:b/>
          <w:sz w:val="44"/>
          <w:szCs w:val="44"/>
        </w:rPr>
      </w:pPr>
    </w:p>
    <w:p w:rsidR="009829F7" w:rsidRDefault="009829F7" w:rsidP="009829F7">
      <w:pPr>
        <w:jc w:val="center"/>
        <w:rPr>
          <w:b/>
          <w:sz w:val="44"/>
          <w:szCs w:val="44"/>
        </w:rPr>
      </w:pPr>
    </w:p>
    <w:p w:rsidR="009829F7" w:rsidRDefault="009829F7" w:rsidP="009829F7">
      <w:pPr>
        <w:jc w:val="center"/>
        <w:rPr>
          <w:b/>
          <w:sz w:val="44"/>
          <w:szCs w:val="44"/>
        </w:rPr>
      </w:pPr>
    </w:p>
    <w:p w:rsidR="009829F7" w:rsidRDefault="009829F7" w:rsidP="009829F7">
      <w:pPr>
        <w:jc w:val="center"/>
        <w:rPr>
          <w:b/>
          <w:sz w:val="44"/>
          <w:szCs w:val="44"/>
        </w:rPr>
      </w:pPr>
    </w:p>
    <w:p w:rsidR="009829F7" w:rsidRDefault="009829F7" w:rsidP="009829F7">
      <w:pPr>
        <w:jc w:val="center"/>
        <w:rPr>
          <w:b/>
          <w:sz w:val="44"/>
          <w:szCs w:val="44"/>
        </w:rPr>
      </w:pPr>
    </w:p>
    <w:p w:rsidR="009829F7" w:rsidRDefault="009829F7" w:rsidP="009829F7">
      <w:pPr>
        <w:jc w:val="center"/>
        <w:rPr>
          <w:b/>
          <w:sz w:val="44"/>
          <w:szCs w:val="44"/>
        </w:rPr>
      </w:pPr>
    </w:p>
    <w:p w:rsidR="009829F7" w:rsidRDefault="009829F7" w:rsidP="009829F7">
      <w:pPr>
        <w:jc w:val="center"/>
        <w:rPr>
          <w:b/>
          <w:sz w:val="44"/>
          <w:szCs w:val="44"/>
        </w:rPr>
      </w:pPr>
    </w:p>
    <w:p w:rsidR="009829F7" w:rsidRPr="00704CBD" w:rsidRDefault="009829F7" w:rsidP="009829F7">
      <w:pPr>
        <w:jc w:val="center"/>
        <w:rPr>
          <w:b/>
        </w:rPr>
      </w:pPr>
    </w:p>
    <w:p w:rsidR="009829F7" w:rsidRPr="00BC4B9D" w:rsidRDefault="009829F7" w:rsidP="009829F7">
      <w:pPr>
        <w:jc w:val="center"/>
        <w:rPr>
          <w:b/>
          <w:sz w:val="44"/>
          <w:szCs w:val="44"/>
        </w:rPr>
      </w:pPr>
      <w:r w:rsidRPr="00BC4B9D">
        <w:rPr>
          <w:b/>
          <w:sz w:val="44"/>
          <w:szCs w:val="44"/>
        </w:rPr>
        <w:t xml:space="preserve">Система управления </w:t>
      </w:r>
      <w:proofErr w:type="gramStart"/>
      <w:r w:rsidRPr="00BC4B9D">
        <w:rPr>
          <w:b/>
          <w:sz w:val="44"/>
          <w:szCs w:val="44"/>
        </w:rPr>
        <w:t>экваториальной</w:t>
      </w:r>
      <w:proofErr w:type="gramEnd"/>
    </w:p>
    <w:p w:rsidR="009829F7" w:rsidRPr="00BC4B9D" w:rsidRDefault="00506678" w:rsidP="009829F7">
      <w:pPr>
        <w:jc w:val="center"/>
        <w:rPr>
          <w:b/>
          <w:sz w:val="44"/>
          <w:szCs w:val="44"/>
        </w:rPr>
      </w:pPr>
      <w:r w:rsidRPr="00BC4B9D">
        <w:rPr>
          <w:b/>
          <w:sz w:val="44"/>
          <w:szCs w:val="44"/>
        </w:rPr>
        <w:t>м</w:t>
      </w:r>
      <w:r w:rsidR="009829F7" w:rsidRPr="00BC4B9D">
        <w:rPr>
          <w:b/>
          <w:sz w:val="44"/>
          <w:szCs w:val="44"/>
        </w:rPr>
        <w:t xml:space="preserve">онтировкой  -  </w:t>
      </w:r>
      <w:r w:rsidR="009829F7" w:rsidRPr="00BC4B9D">
        <w:rPr>
          <w:b/>
          <w:sz w:val="44"/>
          <w:szCs w:val="44"/>
          <w:lang w:val="en-US"/>
        </w:rPr>
        <w:t>TCS</w:t>
      </w:r>
      <w:r w:rsidR="009829F7" w:rsidRPr="00BC4B9D">
        <w:rPr>
          <w:b/>
          <w:sz w:val="44"/>
          <w:szCs w:val="44"/>
        </w:rPr>
        <w:t>-1</w:t>
      </w:r>
    </w:p>
    <w:p w:rsidR="009829F7" w:rsidRPr="00BC4B9D" w:rsidRDefault="009829F7" w:rsidP="009829F7">
      <w:pPr>
        <w:jc w:val="center"/>
        <w:rPr>
          <w:b/>
          <w:sz w:val="44"/>
          <w:szCs w:val="44"/>
        </w:rPr>
      </w:pPr>
    </w:p>
    <w:p w:rsidR="009829F7" w:rsidRPr="00BC4B9D" w:rsidRDefault="009829F7" w:rsidP="009829F7">
      <w:pPr>
        <w:jc w:val="center"/>
        <w:rPr>
          <w:b/>
          <w:sz w:val="44"/>
          <w:szCs w:val="44"/>
        </w:rPr>
      </w:pPr>
    </w:p>
    <w:p w:rsidR="009829F7" w:rsidRPr="00BC4B9D" w:rsidRDefault="009829F7" w:rsidP="009829F7">
      <w:pPr>
        <w:jc w:val="center"/>
        <w:rPr>
          <w:b/>
          <w:sz w:val="44"/>
          <w:szCs w:val="44"/>
        </w:rPr>
      </w:pPr>
    </w:p>
    <w:p w:rsidR="009829F7" w:rsidRPr="00BC4B9D" w:rsidRDefault="009829F7" w:rsidP="009829F7">
      <w:pPr>
        <w:jc w:val="center"/>
        <w:rPr>
          <w:b/>
          <w:sz w:val="44"/>
          <w:szCs w:val="44"/>
        </w:rPr>
      </w:pPr>
      <w:r w:rsidRPr="00BC4B9D">
        <w:rPr>
          <w:b/>
          <w:sz w:val="44"/>
          <w:szCs w:val="44"/>
        </w:rPr>
        <w:t>Техническое описание.</w:t>
      </w:r>
    </w:p>
    <w:p w:rsidR="009829F7" w:rsidRPr="00BC4B9D" w:rsidRDefault="009829F7" w:rsidP="009829F7">
      <w:pPr>
        <w:jc w:val="center"/>
        <w:rPr>
          <w:b/>
          <w:sz w:val="44"/>
          <w:szCs w:val="44"/>
        </w:rPr>
      </w:pPr>
      <w:r w:rsidRPr="00BC4B9D">
        <w:rPr>
          <w:b/>
          <w:sz w:val="44"/>
          <w:szCs w:val="44"/>
        </w:rPr>
        <w:t>Инструкция по эксплуатации.</w:t>
      </w:r>
    </w:p>
    <w:p w:rsidR="009829F7" w:rsidRPr="00BC4B9D" w:rsidRDefault="009829F7" w:rsidP="009829F7">
      <w:pPr>
        <w:jc w:val="center"/>
        <w:rPr>
          <w:b/>
          <w:sz w:val="44"/>
          <w:szCs w:val="44"/>
        </w:rPr>
      </w:pPr>
    </w:p>
    <w:p w:rsidR="009829F7" w:rsidRPr="00BC4B9D" w:rsidRDefault="009829F7" w:rsidP="009829F7">
      <w:pPr>
        <w:jc w:val="center"/>
        <w:rPr>
          <w:b/>
          <w:sz w:val="44"/>
          <w:szCs w:val="44"/>
        </w:rPr>
      </w:pPr>
    </w:p>
    <w:p w:rsidR="009829F7" w:rsidRPr="00BC4B9D" w:rsidRDefault="009829F7" w:rsidP="009829F7">
      <w:pPr>
        <w:jc w:val="center"/>
        <w:rPr>
          <w:b/>
          <w:sz w:val="44"/>
          <w:szCs w:val="44"/>
        </w:rPr>
      </w:pPr>
    </w:p>
    <w:p w:rsidR="009829F7" w:rsidRPr="00BC4B9D" w:rsidRDefault="009829F7" w:rsidP="009829F7">
      <w:pPr>
        <w:jc w:val="center"/>
        <w:rPr>
          <w:b/>
          <w:sz w:val="44"/>
          <w:szCs w:val="44"/>
        </w:rPr>
      </w:pPr>
    </w:p>
    <w:p w:rsidR="009829F7" w:rsidRPr="00BC4B9D" w:rsidRDefault="009829F7" w:rsidP="009829F7">
      <w:pPr>
        <w:jc w:val="center"/>
        <w:rPr>
          <w:b/>
          <w:sz w:val="44"/>
          <w:szCs w:val="44"/>
        </w:rPr>
      </w:pPr>
    </w:p>
    <w:p w:rsidR="009829F7" w:rsidRPr="00BC4B9D" w:rsidRDefault="009829F7" w:rsidP="009829F7">
      <w:pPr>
        <w:jc w:val="center"/>
        <w:rPr>
          <w:b/>
          <w:sz w:val="44"/>
          <w:szCs w:val="44"/>
        </w:rPr>
      </w:pPr>
    </w:p>
    <w:p w:rsidR="009829F7" w:rsidRPr="00BC4B9D" w:rsidRDefault="009829F7" w:rsidP="009829F7">
      <w:pPr>
        <w:jc w:val="center"/>
        <w:rPr>
          <w:b/>
          <w:sz w:val="44"/>
          <w:szCs w:val="44"/>
        </w:rPr>
      </w:pPr>
    </w:p>
    <w:p w:rsidR="009829F7" w:rsidRPr="00BC4B9D" w:rsidRDefault="009829F7" w:rsidP="009829F7">
      <w:pPr>
        <w:jc w:val="center"/>
        <w:rPr>
          <w:b/>
          <w:sz w:val="44"/>
          <w:szCs w:val="44"/>
        </w:rPr>
      </w:pPr>
    </w:p>
    <w:p w:rsidR="00506678" w:rsidRPr="00BC4B9D" w:rsidRDefault="00506678" w:rsidP="009829F7">
      <w:pPr>
        <w:jc w:val="center"/>
        <w:rPr>
          <w:b/>
          <w:sz w:val="44"/>
          <w:szCs w:val="44"/>
        </w:rPr>
      </w:pPr>
    </w:p>
    <w:p w:rsidR="00506678" w:rsidRPr="00BC4B9D" w:rsidRDefault="00506678" w:rsidP="009829F7">
      <w:pPr>
        <w:jc w:val="center"/>
        <w:rPr>
          <w:b/>
          <w:sz w:val="44"/>
          <w:szCs w:val="44"/>
        </w:rPr>
      </w:pPr>
    </w:p>
    <w:p w:rsidR="009829F7" w:rsidRPr="00BC4B9D" w:rsidRDefault="009829F7" w:rsidP="009829F7">
      <w:pPr>
        <w:jc w:val="center"/>
        <w:rPr>
          <w:b/>
          <w:sz w:val="44"/>
          <w:szCs w:val="44"/>
        </w:rPr>
      </w:pPr>
      <w:r w:rsidRPr="00BC4B9D">
        <w:rPr>
          <w:b/>
          <w:sz w:val="44"/>
          <w:szCs w:val="44"/>
        </w:rPr>
        <w:t>Донецк</w:t>
      </w:r>
    </w:p>
    <w:p w:rsidR="009829F7" w:rsidRPr="00BC4B9D" w:rsidRDefault="009829F7" w:rsidP="009829F7">
      <w:pPr>
        <w:jc w:val="center"/>
        <w:rPr>
          <w:b/>
          <w:sz w:val="44"/>
          <w:szCs w:val="44"/>
        </w:rPr>
      </w:pPr>
      <w:r w:rsidRPr="00BC4B9D">
        <w:rPr>
          <w:b/>
          <w:sz w:val="44"/>
          <w:szCs w:val="44"/>
        </w:rPr>
        <w:t>200</w:t>
      </w:r>
      <w:r w:rsidR="00047910">
        <w:rPr>
          <w:b/>
          <w:sz w:val="44"/>
          <w:szCs w:val="44"/>
        </w:rPr>
        <w:t>8</w:t>
      </w:r>
      <w:r w:rsidRPr="00BC4B9D">
        <w:rPr>
          <w:b/>
          <w:sz w:val="44"/>
          <w:szCs w:val="44"/>
        </w:rPr>
        <w:t>г.</w:t>
      </w:r>
    </w:p>
    <w:p w:rsidR="009829F7" w:rsidRPr="00704CBD" w:rsidRDefault="009829F7" w:rsidP="009829F7">
      <w:pPr>
        <w:rPr>
          <w:b/>
          <w:lang w:val="en-US"/>
        </w:rPr>
      </w:pPr>
    </w:p>
    <w:p w:rsidR="00BC4B9D" w:rsidRDefault="00BC4B9D" w:rsidP="009829F7"/>
    <w:p w:rsidR="00BC4B9D" w:rsidRDefault="00BC4B9D" w:rsidP="009829F7"/>
    <w:p w:rsidR="00BC4B9D" w:rsidRDefault="00BC4B9D" w:rsidP="009829F7"/>
    <w:p w:rsidR="00BC4B9D" w:rsidRDefault="00BC4B9D" w:rsidP="009829F7"/>
    <w:p w:rsidR="00BC4B9D" w:rsidRDefault="00BC4B9D" w:rsidP="009829F7"/>
    <w:p w:rsidR="00BC4B9D" w:rsidRDefault="00BC4B9D" w:rsidP="009829F7"/>
    <w:p w:rsidR="00BC4B9D" w:rsidRDefault="00BC4B9D" w:rsidP="009829F7"/>
    <w:p w:rsidR="00BC4B9D" w:rsidRDefault="00BC4B9D" w:rsidP="009829F7"/>
    <w:p w:rsidR="00BC4B9D" w:rsidRDefault="00BC4B9D" w:rsidP="009829F7"/>
    <w:p w:rsidR="009829F7" w:rsidRPr="004E266E" w:rsidRDefault="009829F7" w:rsidP="009829F7">
      <w:r w:rsidRPr="004E266E">
        <w:rPr>
          <w:lang w:val="en-US"/>
        </w:rPr>
        <w:t>TCS</w:t>
      </w:r>
      <w:r w:rsidRPr="004E266E">
        <w:t>-1(</w:t>
      </w:r>
      <w:proofErr w:type="spellStart"/>
      <w:r w:rsidRPr="004E266E">
        <w:rPr>
          <w:lang w:val="en-US"/>
        </w:rPr>
        <w:t>Telescop</w:t>
      </w:r>
      <w:proofErr w:type="spellEnd"/>
      <w:r w:rsidRPr="004E266E">
        <w:t xml:space="preserve"> </w:t>
      </w:r>
      <w:r w:rsidRPr="004E266E">
        <w:rPr>
          <w:lang w:val="en-US"/>
        </w:rPr>
        <w:t>control</w:t>
      </w:r>
      <w:r w:rsidRPr="004E266E">
        <w:t xml:space="preserve"> </w:t>
      </w:r>
      <w:r w:rsidRPr="004E266E">
        <w:rPr>
          <w:lang w:val="en-US"/>
        </w:rPr>
        <w:t>system</w:t>
      </w:r>
      <w:r w:rsidRPr="004E266E">
        <w:t xml:space="preserve">) – универсальная </w:t>
      </w:r>
      <w:r w:rsidR="00CA6895" w:rsidRPr="004E266E">
        <w:t xml:space="preserve">микропроцессорная </w:t>
      </w:r>
      <w:r w:rsidR="001873EA" w:rsidRPr="004E266E">
        <w:t xml:space="preserve"> </w:t>
      </w:r>
      <w:r w:rsidRPr="004E266E">
        <w:t xml:space="preserve">система управления </w:t>
      </w:r>
      <w:r w:rsidR="00CA6895" w:rsidRPr="004E266E">
        <w:t>экваториальной монтировкой. Универсальность</w:t>
      </w:r>
      <w:r w:rsidR="00CA6895" w:rsidRPr="004E266E">
        <w:rPr>
          <w:lang w:val="en-US"/>
        </w:rPr>
        <w:t>TCS</w:t>
      </w:r>
      <w:r w:rsidR="00CA6895" w:rsidRPr="004E266E">
        <w:t xml:space="preserve">-1 позволяет ее устанавливать на любую экваториальную монтировку с грузоподъемностью до </w:t>
      </w:r>
      <w:r w:rsidR="00047910">
        <w:t>3</w:t>
      </w:r>
      <w:r w:rsidR="00CA6895" w:rsidRPr="004E266E">
        <w:t>0кг. Под каждый вариант экваториальной монтировки</w:t>
      </w:r>
      <w:r w:rsidR="00E96E6C" w:rsidRPr="004E266E">
        <w:t>,</w:t>
      </w:r>
      <w:r w:rsidR="00CA6895" w:rsidRPr="004E266E">
        <w:t xml:space="preserve"> </w:t>
      </w:r>
      <w:r w:rsidR="00CA6895" w:rsidRPr="004E266E">
        <w:rPr>
          <w:lang w:val="en-US"/>
        </w:rPr>
        <w:t>TCS</w:t>
      </w:r>
      <w:r w:rsidR="00CA6895" w:rsidRPr="004E266E">
        <w:t xml:space="preserve">-1сама рассчитывает коэффициенты для скоростей ведения, наведения и </w:t>
      </w:r>
      <w:proofErr w:type="spellStart"/>
      <w:r w:rsidR="00CA6895" w:rsidRPr="004E266E">
        <w:t>гидирования</w:t>
      </w:r>
      <w:proofErr w:type="spellEnd"/>
      <w:r w:rsidR="00CA6895" w:rsidRPr="004E266E">
        <w:t xml:space="preserve">, а также коэффициенты для  </w:t>
      </w:r>
      <w:r w:rsidR="00E96E6C" w:rsidRPr="004E266E">
        <w:t>точного</w:t>
      </w:r>
      <w:r w:rsidR="00CA6895" w:rsidRPr="004E266E">
        <w:t xml:space="preserve"> наведения в режиме </w:t>
      </w:r>
      <w:proofErr w:type="spellStart"/>
      <w:r w:rsidR="00CA6895" w:rsidRPr="004E266E">
        <w:rPr>
          <w:lang w:val="en-US"/>
        </w:rPr>
        <w:t>MicroGo</w:t>
      </w:r>
      <w:proofErr w:type="spellEnd"/>
      <w:r w:rsidR="00CA6895" w:rsidRPr="004E266E">
        <w:t>-</w:t>
      </w:r>
      <w:r w:rsidR="00CA6895" w:rsidRPr="004E266E">
        <w:rPr>
          <w:lang w:val="en-US"/>
        </w:rPr>
        <w:t>To</w:t>
      </w:r>
      <w:r w:rsidR="00CA6895" w:rsidRPr="004E266E">
        <w:t>.</w:t>
      </w:r>
      <w:r w:rsidR="00290E69" w:rsidRPr="004E266E">
        <w:t xml:space="preserve"> Расчет коэффициентов происходит автоматически в режиме Калибровка для конкретной экваториальной монтировки.</w:t>
      </w:r>
    </w:p>
    <w:p w:rsidR="00CB56D3" w:rsidRPr="004E266E" w:rsidRDefault="00CB56D3" w:rsidP="009829F7"/>
    <w:p w:rsidR="00290E69" w:rsidRPr="004E266E" w:rsidRDefault="00290E69" w:rsidP="009829F7">
      <w:r w:rsidRPr="004E266E">
        <w:rPr>
          <w:lang w:val="en-US"/>
        </w:rPr>
        <w:t>TCS</w:t>
      </w:r>
      <w:r w:rsidRPr="004E266E">
        <w:t>-1имеет следующие функциональные возможности:</w:t>
      </w:r>
    </w:p>
    <w:p w:rsidR="00290E69" w:rsidRPr="004E266E" w:rsidRDefault="00290E69" w:rsidP="009829F7">
      <w:r w:rsidRPr="004E266E">
        <w:t>1.Часовое ведени</w:t>
      </w:r>
      <w:proofErr w:type="gramStart"/>
      <w:r w:rsidRPr="004E266E">
        <w:t>е(</w:t>
      </w:r>
      <w:proofErr w:type="gramEnd"/>
      <w:r w:rsidRPr="004E266E">
        <w:t xml:space="preserve">ведение со звездной скоростью) по оси </w:t>
      </w:r>
      <w:r w:rsidRPr="004E266E">
        <w:rPr>
          <w:lang w:val="en-US"/>
        </w:rPr>
        <w:t>RA</w:t>
      </w:r>
      <w:r w:rsidRPr="004E266E">
        <w:t>.(</w:t>
      </w:r>
      <w:r w:rsidRPr="004E266E">
        <w:rPr>
          <w:b/>
        </w:rPr>
        <w:t>основной режим</w:t>
      </w:r>
      <w:r w:rsidRPr="004E266E">
        <w:t xml:space="preserve"> по </w:t>
      </w:r>
      <w:proofErr w:type="spellStart"/>
      <w:r w:rsidRPr="004E266E">
        <w:t>Вкл</w:t>
      </w:r>
      <w:proofErr w:type="spellEnd"/>
      <w:r w:rsidRPr="004E266E">
        <w:t xml:space="preserve">. </w:t>
      </w:r>
      <w:proofErr w:type="gramStart"/>
      <w:r w:rsidRPr="004E266E">
        <w:t xml:space="preserve">Питания) </w:t>
      </w:r>
      <w:proofErr w:type="gramEnd"/>
    </w:p>
    <w:p w:rsidR="00290E69" w:rsidRPr="004E266E" w:rsidRDefault="00290E69" w:rsidP="009829F7">
      <w:r w:rsidRPr="004E266E">
        <w:t>2.</w:t>
      </w:r>
      <w:r w:rsidR="00276958" w:rsidRPr="004E266E">
        <w:t>Гидирование</w:t>
      </w:r>
      <w:r w:rsidRPr="004E266E">
        <w:t xml:space="preserve"> Ручно</w:t>
      </w:r>
      <w:r w:rsidR="00276958" w:rsidRPr="004E266E">
        <w:t>е</w:t>
      </w:r>
      <w:r w:rsidRPr="004E266E">
        <w:t xml:space="preserve"> или </w:t>
      </w:r>
      <w:proofErr w:type="spellStart"/>
      <w:r w:rsidRPr="004E266E">
        <w:t>Автогидировани</w:t>
      </w:r>
      <w:proofErr w:type="gramStart"/>
      <w:r w:rsidR="00276958" w:rsidRPr="004E266E">
        <w:t>е</w:t>
      </w:r>
      <w:proofErr w:type="spellEnd"/>
      <w:r w:rsidRPr="004E266E">
        <w:t>(</w:t>
      </w:r>
      <w:proofErr w:type="gramEnd"/>
      <w:r w:rsidRPr="004E266E">
        <w:t>тонк</w:t>
      </w:r>
      <w:r w:rsidR="00276958" w:rsidRPr="004E266E">
        <w:t>ая</w:t>
      </w:r>
      <w:r w:rsidRPr="004E266E">
        <w:t xml:space="preserve"> коррекци</w:t>
      </w:r>
      <w:r w:rsidR="00276958" w:rsidRPr="004E266E">
        <w:t>я</w:t>
      </w:r>
      <w:r w:rsidRPr="004E266E">
        <w:t>) со скоростями х0.5 и</w:t>
      </w:r>
      <w:r w:rsidR="005E4EC8" w:rsidRPr="004E266E">
        <w:t>ли</w:t>
      </w:r>
      <w:r w:rsidRPr="004E266E">
        <w:t xml:space="preserve"> х0.8 от звездной.</w:t>
      </w:r>
    </w:p>
    <w:p w:rsidR="00290E69" w:rsidRPr="004E266E" w:rsidRDefault="00290E69" w:rsidP="009829F7">
      <w:r w:rsidRPr="004E266E">
        <w:t xml:space="preserve">   </w:t>
      </w:r>
      <w:proofErr w:type="gramStart"/>
      <w:r w:rsidRPr="004E266E">
        <w:t>(</w:t>
      </w:r>
      <w:r w:rsidRPr="004E266E">
        <w:rPr>
          <w:b/>
        </w:rPr>
        <w:t>основной режим</w:t>
      </w:r>
      <w:r w:rsidRPr="004E266E">
        <w:t xml:space="preserve"> по </w:t>
      </w:r>
      <w:proofErr w:type="spellStart"/>
      <w:r w:rsidRPr="004E266E">
        <w:t>Вкл</w:t>
      </w:r>
      <w:proofErr w:type="spellEnd"/>
      <w:r w:rsidRPr="004E266E">
        <w:t>.</w:t>
      </w:r>
      <w:proofErr w:type="gramEnd"/>
      <w:r w:rsidRPr="004E266E">
        <w:t xml:space="preserve"> </w:t>
      </w:r>
      <w:proofErr w:type="gramStart"/>
      <w:r w:rsidRPr="004E266E">
        <w:t>Питания)</w:t>
      </w:r>
      <w:proofErr w:type="gramEnd"/>
    </w:p>
    <w:p w:rsidR="007648E9" w:rsidRPr="004E266E" w:rsidRDefault="007648E9" w:rsidP="009829F7">
      <w:r w:rsidRPr="004E266E">
        <w:t>3.</w:t>
      </w:r>
      <w:r w:rsidR="0083367F" w:rsidRPr="004E266E">
        <w:rPr>
          <w:b/>
        </w:rPr>
        <w:t>Режим ручного наведения</w:t>
      </w:r>
      <w:r w:rsidR="0083367F" w:rsidRPr="004E266E">
        <w:t>. Имеет 5 скоростей для быстрого и тонкого наведения на объект.</w:t>
      </w:r>
    </w:p>
    <w:p w:rsidR="0083367F" w:rsidRDefault="0083367F" w:rsidP="009829F7">
      <w:r w:rsidRPr="004E266E">
        <w:t>4.</w:t>
      </w:r>
      <w:r w:rsidRPr="004E266E">
        <w:rPr>
          <w:b/>
        </w:rPr>
        <w:t xml:space="preserve">Режим </w:t>
      </w:r>
      <w:proofErr w:type="spellStart"/>
      <w:r w:rsidRPr="004E266E">
        <w:rPr>
          <w:b/>
          <w:lang w:val="en-US"/>
        </w:rPr>
        <w:t>MicroGo</w:t>
      </w:r>
      <w:proofErr w:type="spellEnd"/>
      <w:r w:rsidRPr="004E266E">
        <w:rPr>
          <w:b/>
        </w:rPr>
        <w:t>-</w:t>
      </w:r>
      <w:r w:rsidRPr="004E266E">
        <w:rPr>
          <w:b/>
          <w:lang w:val="en-US"/>
        </w:rPr>
        <w:t>To</w:t>
      </w:r>
      <w:r w:rsidRPr="004E266E">
        <w:t xml:space="preserve">. Позволяет </w:t>
      </w:r>
      <w:proofErr w:type="gramStart"/>
      <w:r w:rsidRPr="004E266E">
        <w:t>наводится</w:t>
      </w:r>
      <w:proofErr w:type="gramEnd"/>
      <w:r w:rsidRPr="004E266E">
        <w:t xml:space="preserve"> на объект из программы планетария по принципу </w:t>
      </w:r>
      <w:proofErr w:type="spellStart"/>
      <w:r w:rsidRPr="004E266E">
        <w:t>Привязка-Наведение-Привязка-Наведение</w:t>
      </w:r>
      <w:proofErr w:type="spellEnd"/>
      <w:r w:rsidR="009E6D85" w:rsidRPr="004E266E">
        <w:t>-</w:t>
      </w:r>
      <w:r w:rsidR="0040680C">
        <w:t xml:space="preserve"> </w:t>
      </w:r>
      <w:r w:rsidR="009E6D85" w:rsidRPr="004E266E">
        <w:t xml:space="preserve">и т.д. </w:t>
      </w:r>
      <w:r w:rsidRPr="004E266E">
        <w:t>в пределах 10градусов.</w:t>
      </w:r>
    </w:p>
    <w:p w:rsidR="000A20C7" w:rsidRPr="000A20C7" w:rsidRDefault="000A20C7" w:rsidP="009829F7">
      <w:r>
        <w:t xml:space="preserve">   Если </w:t>
      </w:r>
      <w:r w:rsidRPr="004E266E">
        <w:t>Привязка-Наведение</w:t>
      </w:r>
      <w:r>
        <w:t xml:space="preserve"> выполняется</w:t>
      </w:r>
      <w:r w:rsidR="002F5C84">
        <w:t>,</w:t>
      </w:r>
      <w:r>
        <w:t xml:space="preserve"> когда между звездой привязки и объектом наведения угловое расстояние более 10 градусов то звучит звуковой сигнал и </w:t>
      </w:r>
      <w:r w:rsidRPr="004E266E">
        <w:t>Привязк</w:t>
      </w:r>
      <w:r>
        <w:t>у</w:t>
      </w:r>
      <w:r w:rsidRPr="004E266E">
        <w:t>-Наведение</w:t>
      </w:r>
      <w:r>
        <w:t xml:space="preserve"> необходимо выполнят заново</w:t>
      </w:r>
      <w:r w:rsidR="002F5C84">
        <w:t>,</w:t>
      </w:r>
      <w:r>
        <w:t xml:space="preserve"> так чтобы звезда привязки была как можно ближе к объекту наведения.</w:t>
      </w:r>
    </w:p>
    <w:p w:rsidR="009E6D85" w:rsidRPr="004E266E" w:rsidRDefault="009E6D85" w:rsidP="009829F7"/>
    <w:p w:rsidR="0083367F" w:rsidRPr="004E266E" w:rsidRDefault="009E6D85" w:rsidP="009829F7">
      <w:r w:rsidRPr="004E266E">
        <w:t xml:space="preserve">  </w:t>
      </w:r>
      <w:r w:rsidR="0083367F" w:rsidRPr="004E266E">
        <w:t xml:space="preserve">Пульт управления </w:t>
      </w:r>
      <w:r w:rsidR="0083367F" w:rsidRPr="004E266E">
        <w:rPr>
          <w:lang w:val="en-US"/>
        </w:rPr>
        <w:t>TCS</w:t>
      </w:r>
      <w:r w:rsidR="0083367F" w:rsidRPr="004E266E">
        <w:t>-1 снабжен высоко расположенными кнопками с подсветкой</w:t>
      </w:r>
      <w:r w:rsidRPr="004E266E">
        <w:t xml:space="preserve">, что позволяет как </w:t>
      </w:r>
    </w:p>
    <w:p w:rsidR="009E6D85" w:rsidRPr="004E266E" w:rsidRDefault="009E6D85" w:rsidP="009829F7">
      <w:r w:rsidRPr="004E266E">
        <w:t xml:space="preserve">на ощупь, так и визуально быстро находить необходимые кнопки. </w:t>
      </w:r>
      <w:proofErr w:type="spellStart"/>
      <w:r w:rsidRPr="004E266E">
        <w:t>Светодиодно</w:t>
      </w:r>
      <w:proofErr w:type="spellEnd"/>
      <w:r w:rsidRPr="004E266E">
        <w:t xml:space="preserve"> – цифровая индикация сигнализирует о режимах работы </w:t>
      </w:r>
      <w:r w:rsidRPr="004E266E">
        <w:rPr>
          <w:lang w:val="en-US"/>
        </w:rPr>
        <w:t>TCS</w:t>
      </w:r>
      <w:r w:rsidRPr="004E266E">
        <w:t>-1.</w:t>
      </w:r>
    </w:p>
    <w:p w:rsidR="00CB56D3" w:rsidRPr="004E266E" w:rsidRDefault="00CB56D3" w:rsidP="009829F7"/>
    <w:p w:rsidR="00EB6B8E" w:rsidRPr="004E266E" w:rsidRDefault="00EB6B8E" w:rsidP="009829F7">
      <w:r w:rsidRPr="004E266E">
        <w:t>На пульте управления находятся следующие кнопки:</w:t>
      </w:r>
    </w:p>
    <w:p w:rsidR="00EB6B8E" w:rsidRPr="004E266E" w:rsidRDefault="00EB6B8E" w:rsidP="009829F7">
      <w:r w:rsidRPr="004E266E">
        <w:t>1.</w:t>
      </w:r>
      <w:r w:rsidRPr="004E266E">
        <w:rPr>
          <w:b/>
          <w:lang w:val="en-US"/>
        </w:rPr>
        <w:t>SPEED</w:t>
      </w:r>
      <w:r w:rsidRPr="004E266E">
        <w:t xml:space="preserve"> </w:t>
      </w:r>
      <w:r w:rsidR="00220666" w:rsidRPr="004E266E">
        <w:t>–</w:t>
      </w:r>
      <w:r w:rsidRPr="004E266E">
        <w:t xml:space="preserve"> </w:t>
      </w:r>
      <w:r w:rsidR="00220666" w:rsidRPr="004E266E">
        <w:t xml:space="preserve">выбор скорости </w:t>
      </w:r>
      <w:proofErr w:type="spellStart"/>
      <w:r w:rsidR="00220666" w:rsidRPr="004E266E">
        <w:t>гидирования</w:t>
      </w:r>
      <w:proofErr w:type="spellEnd"/>
      <w:r w:rsidR="00220666" w:rsidRPr="004E266E">
        <w:t xml:space="preserve"> (тонкой коррекции)</w:t>
      </w:r>
      <w:r w:rsidR="005E4EC8" w:rsidRPr="004E266E">
        <w:t xml:space="preserve"> х</w:t>
      </w:r>
      <w:proofErr w:type="gramStart"/>
      <w:r w:rsidR="005E4EC8" w:rsidRPr="004E266E">
        <w:t>0</w:t>
      </w:r>
      <w:proofErr w:type="gramEnd"/>
      <w:r w:rsidR="005E4EC8" w:rsidRPr="004E266E">
        <w:t>.5</w:t>
      </w:r>
      <w:r w:rsidR="00BD2227" w:rsidRPr="004E266E">
        <w:t xml:space="preserve"> (светодиод ` </w:t>
      </w:r>
      <w:r w:rsidR="00BD2227" w:rsidRPr="004E266E">
        <w:rPr>
          <w:b/>
        </w:rPr>
        <w:t>х0.5</w:t>
      </w:r>
      <w:r w:rsidR="00BD2227" w:rsidRPr="004E266E">
        <w:t xml:space="preserve"> `) </w:t>
      </w:r>
      <w:r w:rsidR="005E4EC8" w:rsidRPr="004E266E">
        <w:t xml:space="preserve"> или х0.8 </w:t>
      </w:r>
      <w:r w:rsidR="00BD2227" w:rsidRPr="004E266E">
        <w:t xml:space="preserve">(светодиод ` </w:t>
      </w:r>
      <w:r w:rsidR="00BD2227" w:rsidRPr="004E266E">
        <w:rPr>
          <w:b/>
        </w:rPr>
        <w:t>х0.8</w:t>
      </w:r>
      <w:r w:rsidR="00BD2227" w:rsidRPr="004E266E">
        <w:t xml:space="preserve"> `) </w:t>
      </w:r>
      <w:r w:rsidR="005E4EC8" w:rsidRPr="004E266E">
        <w:t>от звездной</w:t>
      </w:r>
      <w:r w:rsidR="00220666" w:rsidRPr="004E266E">
        <w:t>.</w:t>
      </w:r>
    </w:p>
    <w:p w:rsidR="00220666" w:rsidRPr="004E266E" w:rsidRDefault="00220666" w:rsidP="009829F7">
      <w:r w:rsidRPr="004E266E">
        <w:t xml:space="preserve">   При удержании кнопки</w:t>
      </w:r>
      <w:r w:rsidR="005E4EC8" w:rsidRPr="004E266E">
        <w:t xml:space="preserve"> </w:t>
      </w:r>
      <w:r w:rsidR="005E4EC8" w:rsidRPr="004E266E">
        <w:rPr>
          <w:lang w:val="en-US"/>
        </w:rPr>
        <w:t>SPEED</w:t>
      </w:r>
      <w:r w:rsidRPr="004E266E">
        <w:t xml:space="preserve"> в нажатом состоянии и нажатии одной из кнопок </w:t>
      </w:r>
      <w:r w:rsidRPr="004E266E">
        <w:rPr>
          <w:lang w:val="en-US"/>
        </w:rPr>
        <w:t>RA</w:t>
      </w:r>
      <w:r w:rsidRPr="004E266E">
        <w:t>+,</w:t>
      </w:r>
      <w:r w:rsidRPr="004E266E">
        <w:rPr>
          <w:lang w:val="en-US"/>
        </w:rPr>
        <w:t>RA</w:t>
      </w:r>
      <w:r w:rsidR="005E4EC8" w:rsidRPr="004E266E">
        <w:t xml:space="preserve">- </w:t>
      </w:r>
      <w:r w:rsidRPr="004E266E">
        <w:t xml:space="preserve">происходит </w:t>
      </w:r>
      <w:r w:rsidR="004C21B7" w:rsidRPr="004E266E">
        <w:t xml:space="preserve">переход из </w:t>
      </w:r>
      <w:r w:rsidR="004C21B7" w:rsidRPr="004E266E">
        <w:rPr>
          <w:b/>
        </w:rPr>
        <w:t>основного режима</w:t>
      </w:r>
      <w:r w:rsidR="004C21B7" w:rsidRPr="004E266E">
        <w:t xml:space="preserve"> в </w:t>
      </w:r>
      <w:r w:rsidR="004C21B7" w:rsidRPr="004E266E">
        <w:rPr>
          <w:b/>
        </w:rPr>
        <w:t>режим ручного наведения</w:t>
      </w:r>
      <w:r w:rsidR="00CB56D3" w:rsidRPr="004E266E">
        <w:t xml:space="preserve">, а также </w:t>
      </w:r>
      <w:r w:rsidR="004C21B7" w:rsidRPr="004E266E">
        <w:t xml:space="preserve"> </w:t>
      </w:r>
      <w:r w:rsidRPr="004E266E">
        <w:t xml:space="preserve">изменение скорости ручного </w:t>
      </w:r>
      <w:r w:rsidR="005E4EC8" w:rsidRPr="004E266E">
        <w:t>наведения соответственно</w:t>
      </w:r>
      <w:r w:rsidR="004C21B7" w:rsidRPr="004E266E">
        <w:t xml:space="preserve"> нажатой кнопке</w:t>
      </w:r>
      <w:r w:rsidR="005E4EC8" w:rsidRPr="004E266E">
        <w:t xml:space="preserve">. При уменьшении скорости </w:t>
      </w:r>
      <w:r w:rsidR="004C21B7" w:rsidRPr="004E266E">
        <w:t xml:space="preserve">наведения (кнопка </w:t>
      </w:r>
      <w:r w:rsidR="004C21B7" w:rsidRPr="004E266E">
        <w:rPr>
          <w:lang w:val="en-US"/>
        </w:rPr>
        <w:t>RA</w:t>
      </w:r>
      <w:r w:rsidR="004C21B7" w:rsidRPr="004E266E">
        <w:t>-)</w:t>
      </w:r>
      <w:r w:rsidR="005E4EC8" w:rsidRPr="004E266E">
        <w:t>светодиоды х</w:t>
      </w:r>
      <w:proofErr w:type="gramStart"/>
      <w:r w:rsidR="005E4EC8" w:rsidRPr="004E266E">
        <w:t>0</w:t>
      </w:r>
      <w:proofErr w:type="gramEnd"/>
      <w:r w:rsidR="005E4EC8" w:rsidRPr="004E266E">
        <w:t xml:space="preserve">.5 и х0.8 не горят оба, а при достижении минимальной скорости включается звуковой сигнал. При увеличении скорости </w:t>
      </w:r>
      <w:r w:rsidR="004C21B7" w:rsidRPr="004E266E">
        <w:t xml:space="preserve">наведения (кнопка </w:t>
      </w:r>
      <w:r w:rsidR="004C21B7" w:rsidRPr="004E266E">
        <w:rPr>
          <w:lang w:val="en-US"/>
        </w:rPr>
        <w:t>RA</w:t>
      </w:r>
      <w:r w:rsidR="004C21B7" w:rsidRPr="004E266E">
        <w:t xml:space="preserve">+) </w:t>
      </w:r>
      <w:r w:rsidR="005E4EC8" w:rsidRPr="004E266E">
        <w:t>светодиоды х</w:t>
      </w:r>
      <w:proofErr w:type="gramStart"/>
      <w:r w:rsidR="005E4EC8" w:rsidRPr="004E266E">
        <w:t>0</w:t>
      </w:r>
      <w:proofErr w:type="gramEnd"/>
      <w:r w:rsidR="005E4EC8" w:rsidRPr="004E266E">
        <w:t xml:space="preserve">.5 и х0.8 горят оба, а при достижении максимальной скорости включается также звуковой сигнал. В режиме когда </w:t>
      </w:r>
      <w:r w:rsidR="00764C05" w:rsidRPr="004E266E">
        <w:t xml:space="preserve">светодиоды х0.5 и х0.8 не горят оба или горят </w:t>
      </w:r>
      <w:proofErr w:type="gramStart"/>
      <w:r w:rsidR="00764C05" w:rsidRPr="004E266E">
        <w:t>оба</w:t>
      </w:r>
      <w:proofErr w:type="gramEnd"/>
      <w:r w:rsidR="00764C05" w:rsidRPr="004E266E">
        <w:t xml:space="preserve"> </w:t>
      </w:r>
      <w:proofErr w:type="spellStart"/>
      <w:r w:rsidR="00764C05" w:rsidRPr="004E266E">
        <w:rPr>
          <w:b/>
        </w:rPr>
        <w:t>гидировать</w:t>
      </w:r>
      <w:proofErr w:type="spellEnd"/>
      <w:r w:rsidR="00764C05" w:rsidRPr="004E266E">
        <w:rPr>
          <w:b/>
        </w:rPr>
        <w:t xml:space="preserve"> запрещено</w:t>
      </w:r>
      <w:r w:rsidR="00764C05" w:rsidRPr="004E266E">
        <w:t xml:space="preserve"> т.к. кнопки </w:t>
      </w:r>
      <w:r w:rsidR="00764C05" w:rsidRPr="004E266E">
        <w:rPr>
          <w:lang w:val="en-US"/>
        </w:rPr>
        <w:t>RA</w:t>
      </w:r>
      <w:r w:rsidR="00764C05" w:rsidRPr="004E266E">
        <w:t>+,</w:t>
      </w:r>
      <w:r w:rsidR="00764C05" w:rsidRPr="004E266E">
        <w:rPr>
          <w:lang w:val="en-US"/>
        </w:rPr>
        <w:t>RA</w:t>
      </w:r>
      <w:r w:rsidR="00764C05" w:rsidRPr="004E266E">
        <w:t>-,</w:t>
      </w:r>
      <w:r w:rsidR="00764C05" w:rsidRPr="004E266E">
        <w:rPr>
          <w:lang w:val="en-US"/>
        </w:rPr>
        <w:t>DEC</w:t>
      </w:r>
      <w:r w:rsidR="00764C05" w:rsidRPr="004E266E">
        <w:t>+,</w:t>
      </w:r>
      <w:r w:rsidR="00764C05" w:rsidRPr="004E266E">
        <w:rPr>
          <w:lang w:val="en-US"/>
        </w:rPr>
        <w:t>DEC</w:t>
      </w:r>
      <w:r w:rsidR="00764C05" w:rsidRPr="004E266E">
        <w:t xml:space="preserve">- </w:t>
      </w:r>
      <w:r w:rsidR="00A4752A" w:rsidRPr="004E266E">
        <w:t xml:space="preserve">находятся в </w:t>
      </w:r>
      <w:r w:rsidR="00A4752A" w:rsidRPr="004E266E">
        <w:rPr>
          <w:b/>
        </w:rPr>
        <w:t>режиме ручного наведения</w:t>
      </w:r>
      <w:r w:rsidR="00A4752A" w:rsidRPr="004E266E">
        <w:t xml:space="preserve"> </w:t>
      </w:r>
      <w:r w:rsidR="00764C05" w:rsidRPr="004E266E">
        <w:t xml:space="preserve"> и их реакция на импульсы </w:t>
      </w:r>
      <w:proofErr w:type="spellStart"/>
      <w:r w:rsidR="00764C05" w:rsidRPr="004E266E">
        <w:t>гидирования</w:t>
      </w:r>
      <w:proofErr w:type="spellEnd"/>
      <w:r w:rsidR="00764C05" w:rsidRPr="004E266E">
        <w:t xml:space="preserve"> будет воспринята как ручное наведение с той или иной скоростью, что приведет к уходу телескопа от</w:t>
      </w:r>
      <w:r w:rsidR="00A4752A" w:rsidRPr="004E266E">
        <w:t xml:space="preserve"> </w:t>
      </w:r>
      <w:r w:rsidR="00764C05" w:rsidRPr="004E266E">
        <w:t>выбранного объекта.</w:t>
      </w:r>
      <w:r w:rsidR="00A4752A" w:rsidRPr="004E266E">
        <w:t xml:space="preserve"> </w:t>
      </w:r>
      <w:r w:rsidR="00764C05" w:rsidRPr="004E266E">
        <w:t xml:space="preserve">Для возврата в </w:t>
      </w:r>
      <w:r w:rsidR="00764C05" w:rsidRPr="004E266E">
        <w:rPr>
          <w:b/>
        </w:rPr>
        <w:t>основной режим</w:t>
      </w:r>
      <w:r w:rsidR="00764C05" w:rsidRPr="004E266E">
        <w:t xml:space="preserve"> (только из </w:t>
      </w:r>
      <w:r w:rsidR="00764C05" w:rsidRPr="004E266E">
        <w:rPr>
          <w:b/>
        </w:rPr>
        <w:t>основного режима</w:t>
      </w:r>
      <w:r w:rsidR="00764C05" w:rsidRPr="004E266E">
        <w:t xml:space="preserve"> </w:t>
      </w:r>
      <w:r w:rsidR="00764C05" w:rsidRPr="004E266E">
        <w:rPr>
          <w:b/>
        </w:rPr>
        <w:t xml:space="preserve">разрешено </w:t>
      </w:r>
      <w:proofErr w:type="spellStart"/>
      <w:r w:rsidR="00764C05" w:rsidRPr="004E266E">
        <w:rPr>
          <w:b/>
        </w:rPr>
        <w:t>гидирование</w:t>
      </w:r>
      <w:proofErr w:type="spellEnd"/>
      <w:r w:rsidR="00764C05" w:rsidRPr="004E266E">
        <w:t xml:space="preserve">) достаточно нажать и отпустить кнопку </w:t>
      </w:r>
      <w:r w:rsidR="00764C05" w:rsidRPr="004E266E">
        <w:rPr>
          <w:lang w:val="en-US"/>
        </w:rPr>
        <w:t>SPEED</w:t>
      </w:r>
      <w:r w:rsidR="00764C05" w:rsidRPr="004E266E">
        <w:t>.</w:t>
      </w:r>
    </w:p>
    <w:p w:rsidR="00220666" w:rsidRPr="004E266E" w:rsidRDefault="00220666" w:rsidP="009829F7">
      <w:r w:rsidRPr="004E266E">
        <w:t>2.</w:t>
      </w:r>
      <w:r w:rsidR="00DA339D" w:rsidRPr="004E266E">
        <w:t xml:space="preserve"> </w:t>
      </w:r>
      <w:r w:rsidR="00DA339D" w:rsidRPr="004E266E">
        <w:rPr>
          <w:b/>
          <w:lang w:val="en-US"/>
        </w:rPr>
        <w:t>RA</w:t>
      </w:r>
      <w:r w:rsidR="00DA339D" w:rsidRPr="004E266E">
        <w:rPr>
          <w:b/>
        </w:rPr>
        <w:t>+</w:t>
      </w:r>
      <w:proofErr w:type="gramStart"/>
      <w:r w:rsidR="00DA339D" w:rsidRPr="004E266E">
        <w:rPr>
          <w:b/>
        </w:rPr>
        <w:t>,</w:t>
      </w:r>
      <w:r w:rsidR="00DA339D" w:rsidRPr="004E266E">
        <w:rPr>
          <w:b/>
          <w:lang w:val="en-US"/>
        </w:rPr>
        <w:t>RA</w:t>
      </w:r>
      <w:proofErr w:type="gramEnd"/>
      <w:r w:rsidR="00DA339D" w:rsidRPr="004E266E">
        <w:rPr>
          <w:b/>
        </w:rPr>
        <w:t>-,</w:t>
      </w:r>
      <w:r w:rsidR="00DA339D" w:rsidRPr="004E266E">
        <w:rPr>
          <w:b/>
          <w:lang w:val="en-US"/>
        </w:rPr>
        <w:t>DEC</w:t>
      </w:r>
      <w:r w:rsidR="00DA339D" w:rsidRPr="004E266E">
        <w:rPr>
          <w:b/>
        </w:rPr>
        <w:t>+,</w:t>
      </w:r>
      <w:r w:rsidR="00DA339D" w:rsidRPr="004E266E">
        <w:rPr>
          <w:b/>
          <w:lang w:val="en-US"/>
        </w:rPr>
        <w:t>DEC</w:t>
      </w:r>
      <w:r w:rsidR="00DA339D" w:rsidRPr="004E266E">
        <w:rPr>
          <w:b/>
        </w:rPr>
        <w:t>-</w:t>
      </w:r>
      <w:r w:rsidR="00DA339D" w:rsidRPr="004E266E">
        <w:t xml:space="preserve"> кнопки ручного </w:t>
      </w:r>
      <w:proofErr w:type="spellStart"/>
      <w:r w:rsidR="00DA339D" w:rsidRPr="004E266E">
        <w:t>гидирования</w:t>
      </w:r>
      <w:proofErr w:type="spellEnd"/>
      <w:r w:rsidR="00DA339D" w:rsidRPr="004E266E">
        <w:t xml:space="preserve"> (тонкой коррекции) в </w:t>
      </w:r>
      <w:r w:rsidR="00DA339D" w:rsidRPr="004E266E">
        <w:rPr>
          <w:b/>
        </w:rPr>
        <w:t>основном режиме</w:t>
      </w:r>
      <w:r w:rsidR="00DA339D" w:rsidRPr="004E266E">
        <w:t>.</w:t>
      </w:r>
    </w:p>
    <w:p w:rsidR="00DA339D" w:rsidRPr="004E266E" w:rsidRDefault="00DA339D" w:rsidP="009829F7">
      <w:r w:rsidRPr="004E266E">
        <w:t xml:space="preserve">    </w:t>
      </w:r>
      <w:r w:rsidRPr="004E266E">
        <w:rPr>
          <w:b/>
          <w:lang w:val="en-US"/>
        </w:rPr>
        <w:t>RA</w:t>
      </w:r>
      <w:r w:rsidRPr="004E266E">
        <w:rPr>
          <w:b/>
        </w:rPr>
        <w:t>+</w:t>
      </w:r>
      <w:proofErr w:type="gramStart"/>
      <w:r w:rsidRPr="004E266E">
        <w:rPr>
          <w:b/>
        </w:rPr>
        <w:t>,</w:t>
      </w:r>
      <w:r w:rsidRPr="004E266E">
        <w:rPr>
          <w:b/>
          <w:lang w:val="en-US"/>
        </w:rPr>
        <w:t>RA</w:t>
      </w:r>
      <w:proofErr w:type="gramEnd"/>
      <w:r w:rsidRPr="004E266E">
        <w:rPr>
          <w:b/>
        </w:rPr>
        <w:t>-,</w:t>
      </w:r>
      <w:r w:rsidRPr="004E266E">
        <w:rPr>
          <w:b/>
          <w:lang w:val="en-US"/>
        </w:rPr>
        <w:t>DEC</w:t>
      </w:r>
      <w:r w:rsidRPr="004E266E">
        <w:rPr>
          <w:b/>
        </w:rPr>
        <w:t>+,</w:t>
      </w:r>
      <w:r w:rsidRPr="004E266E">
        <w:rPr>
          <w:b/>
          <w:lang w:val="en-US"/>
        </w:rPr>
        <w:t>DEC</w:t>
      </w:r>
      <w:r w:rsidRPr="004E266E">
        <w:rPr>
          <w:b/>
        </w:rPr>
        <w:t>-</w:t>
      </w:r>
      <w:r w:rsidRPr="004E266E">
        <w:t xml:space="preserve"> кнопки ручного наведения </w:t>
      </w:r>
      <w:r w:rsidR="004C21B7" w:rsidRPr="004E266E">
        <w:t xml:space="preserve">в </w:t>
      </w:r>
      <w:r w:rsidR="004C21B7" w:rsidRPr="004E266E">
        <w:rPr>
          <w:b/>
        </w:rPr>
        <w:t>режиме ручного наведения</w:t>
      </w:r>
      <w:r w:rsidR="004C21B7" w:rsidRPr="004E266E">
        <w:t>.</w:t>
      </w:r>
    </w:p>
    <w:p w:rsidR="00220666" w:rsidRPr="004E266E" w:rsidRDefault="00E96E6C" w:rsidP="009829F7">
      <w:pPr>
        <w:rPr>
          <w:b/>
        </w:rPr>
      </w:pPr>
      <w:r w:rsidRPr="004E266E">
        <w:t>3.</w:t>
      </w:r>
      <w:r w:rsidRPr="004E266E">
        <w:rPr>
          <w:b/>
          <w:lang w:val="en-US"/>
        </w:rPr>
        <w:t>WE</w:t>
      </w:r>
      <w:r w:rsidRPr="004E266E">
        <w:t xml:space="preserve"> – кнопка выбора сектора небесной сферы к востоку от небесного </w:t>
      </w:r>
      <w:proofErr w:type="spellStart"/>
      <w:r w:rsidRPr="004E266E">
        <w:t>мередиана</w:t>
      </w:r>
      <w:proofErr w:type="spellEnd"/>
      <w:r w:rsidRPr="004E266E">
        <w:t xml:space="preserve"> (светодиод `</w:t>
      </w:r>
      <w:r w:rsidRPr="004E266E">
        <w:rPr>
          <w:b/>
          <w:lang w:val="en-US"/>
        </w:rPr>
        <w:t>E</w:t>
      </w:r>
      <w:r w:rsidRPr="004E266E">
        <w:t xml:space="preserve">`) или к западу от небесного </w:t>
      </w:r>
      <w:proofErr w:type="spellStart"/>
      <w:r w:rsidRPr="004E266E">
        <w:t>мередиана</w:t>
      </w:r>
      <w:proofErr w:type="spellEnd"/>
      <w:r w:rsidRPr="004E266E">
        <w:t xml:space="preserve"> (светодиод `</w:t>
      </w:r>
      <w:r w:rsidRPr="004E266E">
        <w:rPr>
          <w:b/>
          <w:lang w:val="en-US"/>
        </w:rPr>
        <w:t>W</w:t>
      </w:r>
      <w:r w:rsidRPr="004E266E">
        <w:t>`)</w:t>
      </w:r>
      <w:r w:rsidR="00BD2227" w:rsidRPr="004E266E">
        <w:t>, в зависимости от того, в како</w:t>
      </w:r>
      <w:r w:rsidR="00276958" w:rsidRPr="004E266E">
        <w:t>м</w:t>
      </w:r>
      <w:r w:rsidR="00BD2227" w:rsidRPr="004E266E">
        <w:t xml:space="preserve"> сектор</w:t>
      </w:r>
      <w:r w:rsidR="00276958" w:rsidRPr="004E266E">
        <w:t>е небесной сферы производится неведение</w:t>
      </w:r>
      <w:r w:rsidR="00BD2227" w:rsidRPr="004E266E">
        <w:t xml:space="preserve"> телескопа в </w:t>
      </w:r>
      <w:r w:rsidR="00BD2227" w:rsidRPr="004E266E">
        <w:rPr>
          <w:b/>
        </w:rPr>
        <w:t>режиме</w:t>
      </w:r>
      <w:r w:rsidR="00BD2227" w:rsidRPr="004E266E">
        <w:t xml:space="preserve"> </w:t>
      </w:r>
      <w:proofErr w:type="spellStart"/>
      <w:r w:rsidR="00BD2227" w:rsidRPr="004E266E">
        <w:rPr>
          <w:b/>
          <w:lang w:val="en-US"/>
        </w:rPr>
        <w:t>MicroGo</w:t>
      </w:r>
      <w:proofErr w:type="spellEnd"/>
      <w:r w:rsidR="00BD2227" w:rsidRPr="004E266E">
        <w:rPr>
          <w:b/>
        </w:rPr>
        <w:t>-</w:t>
      </w:r>
      <w:r w:rsidR="00BD2227" w:rsidRPr="004E266E">
        <w:rPr>
          <w:b/>
          <w:lang w:val="en-US"/>
        </w:rPr>
        <w:t>To</w:t>
      </w:r>
      <w:r w:rsidR="00BD2227" w:rsidRPr="004E266E">
        <w:rPr>
          <w:b/>
        </w:rPr>
        <w:t>.</w:t>
      </w:r>
    </w:p>
    <w:p w:rsidR="00736007" w:rsidRPr="004E266E" w:rsidRDefault="00BD2227" w:rsidP="009829F7">
      <w:r w:rsidRPr="004E266E">
        <w:t xml:space="preserve">  </w:t>
      </w:r>
      <w:r w:rsidRPr="004E266E">
        <w:rPr>
          <w:b/>
        </w:rPr>
        <w:t>Режим</w:t>
      </w:r>
      <w:r w:rsidRPr="004E266E">
        <w:t xml:space="preserve"> </w:t>
      </w:r>
      <w:proofErr w:type="spellStart"/>
      <w:r w:rsidRPr="004E266E">
        <w:rPr>
          <w:b/>
          <w:lang w:val="en-US"/>
        </w:rPr>
        <w:t>MicroGo</w:t>
      </w:r>
      <w:proofErr w:type="spellEnd"/>
      <w:r w:rsidRPr="004E266E">
        <w:rPr>
          <w:b/>
        </w:rPr>
        <w:t>-</w:t>
      </w:r>
      <w:r w:rsidRPr="004E266E">
        <w:rPr>
          <w:b/>
          <w:lang w:val="en-US"/>
        </w:rPr>
        <w:t>To</w:t>
      </w:r>
      <w:r w:rsidRPr="004E266E">
        <w:rPr>
          <w:b/>
        </w:rPr>
        <w:t xml:space="preserve"> </w:t>
      </w:r>
      <w:r w:rsidRPr="004E266E">
        <w:t xml:space="preserve">включается автоматически при соединении </w:t>
      </w:r>
      <w:r w:rsidRPr="004E266E">
        <w:rPr>
          <w:lang w:val="en-US"/>
        </w:rPr>
        <w:t>TCS</w:t>
      </w:r>
      <w:r w:rsidRPr="004E266E">
        <w:t xml:space="preserve">-1 с </w:t>
      </w:r>
      <w:proofErr w:type="spellStart"/>
      <w:r w:rsidRPr="004E266E">
        <w:rPr>
          <w:lang w:val="en-US"/>
        </w:rPr>
        <w:t>Ascom</w:t>
      </w:r>
      <w:proofErr w:type="spellEnd"/>
      <w:r w:rsidRPr="004E266E">
        <w:t xml:space="preserve">-драйвером </w:t>
      </w:r>
      <w:proofErr w:type="spellStart"/>
      <w:r w:rsidR="00736007" w:rsidRPr="004E266E">
        <w:rPr>
          <w:lang w:val="en-US"/>
        </w:rPr>
        <w:t>Celestron</w:t>
      </w:r>
      <w:proofErr w:type="spellEnd"/>
      <w:r w:rsidR="00736007" w:rsidRPr="004E266E">
        <w:t xml:space="preserve"> </w:t>
      </w:r>
      <w:proofErr w:type="spellStart"/>
      <w:r w:rsidR="00736007" w:rsidRPr="004E266E">
        <w:rPr>
          <w:lang w:val="en-US"/>
        </w:rPr>
        <w:t>NexStar</w:t>
      </w:r>
      <w:proofErr w:type="spellEnd"/>
      <w:r w:rsidR="00736007" w:rsidRPr="004E266E">
        <w:t>5 или 8 из любой программы планетари</w:t>
      </w:r>
      <w:proofErr w:type="gramStart"/>
      <w:r w:rsidR="00736007" w:rsidRPr="004E266E">
        <w:t>я</w:t>
      </w:r>
      <w:r w:rsidR="00504238" w:rsidRPr="004E266E">
        <w:t>(</w:t>
      </w:r>
      <w:proofErr w:type="gramEnd"/>
      <w:r w:rsidR="00504238" w:rsidRPr="004E266E">
        <w:t xml:space="preserve">например </w:t>
      </w:r>
      <w:proofErr w:type="spellStart"/>
      <w:r w:rsidR="00504238" w:rsidRPr="004E266E">
        <w:rPr>
          <w:lang w:val="en-US"/>
        </w:rPr>
        <w:t>CartesDeCiel</w:t>
      </w:r>
      <w:proofErr w:type="spellEnd"/>
      <w:r w:rsidR="00504238" w:rsidRPr="004E266E">
        <w:t>)</w:t>
      </w:r>
      <w:r w:rsidR="00736007" w:rsidRPr="004E266E">
        <w:t xml:space="preserve">, при этом коннект с </w:t>
      </w:r>
      <w:r w:rsidR="00736007" w:rsidRPr="004E266E">
        <w:rPr>
          <w:lang w:val="en-US"/>
        </w:rPr>
        <w:t>PC</w:t>
      </w:r>
      <w:r w:rsidR="00736007" w:rsidRPr="004E266E">
        <w:t xml:space="preserve"> </w:t>
      </w:r>
      <w:r w:rsidR="003E71B4" w:rsidRPr="004E266E">
        <w:t xml:space="preserve">индицируется миганием </w:t>
      </w:r>
      <w:proofErr w:type="spellStart"/>
      <w:r w:rsidR="003E71B4" w:rsidRPr="004E266E">
        <w:t>семисегментного</w:t>
      </w:r>
      <w:proofErr w:type="spellEnd"/>
      <w:r w:rsidR="003E71B4" w:rsidRPr="004E266E">
        <w:t xml:space="preserve"> индикатора на пульте управления</w:t>
      </w:r>
      <w:r w:rsidR="00736007" w:rsidRPr="004E266E">
        <w:t xml:space="preserve">. Так как  </w:t>
      </w:r>
      <w:r w:rsidR="00736007" w:rsidRPr="004E266E">
        <w:rPr>
          <w:b/>
        </w:rPr>
        <w:t>Режим</w:t>
      </w:r>
      <w:r w:rsidR="00736007" w:rsidRPr="004E266E">
        <w:t xml:space="preserve"> </w:t>
      </w:r>
      <w:proofErr w:type="spellStart"/>
      <w:r w:rsidR="00736007" w:rsidRPr="004E266E">
        <w:rPr>
          <w:b/>
          <w:lang w:val="en-US"/>
        </w:rPr>
        <w:t>MicroGo</w:t>
      </w:r>
      <w:proofErr w:type="spellEnd"/>
      <w:r w:rsidR="00736007" w:rsidRPr="004E266E">
        <w:rPr>
          <w:b/>
        </w:rPr>
        <w:t>-</w:t>
      </w:r>
      <w:r w:rsidR="00736007" w:rsidRPr="004E266E">
        <w:rPr>
          <w:b/>
          <w:lang w:val="en-US"/>
        </w:rPr>
        <w:t>To</w:t>
      </w:r>
      <w:r w:rsidR="00736007" w:rsidRPr="004E266E">
        <w:rPr>
          <w:b/>
        </w:rPr>
        <w:t xml:space="preserve"> </w:t>
      </w:r>
      <w:r w:rsidR="00736007" w:rsidRPr="004E266E">
        <w:t>работает только по принципу</w:t>
      </w:r>
      <w:r w:rsidR="003E71B4" w:rsidRPr="004E266E">
        <w:t xml:space="preserve"> </w:t>
      </w:r>
      <w:proofErr w:type="spellStart"/>
      <w:r w:rsidR="00736007" w:rsidRPr="004E266E">
        <w:t>Привязка-Наведение-Привязка-Наведение-и</w:t>
      </w:r>
      <w:proofErr w:type="spellEnd"/>
      <w:r w:rsidR="00736007" w:rsidRPr="004E266E">
        <w:t xml:space="preserve"> </w:t>
      </w:r>
      <w:proofErr w:type="spellStart"/>
      <w:r w:rsidR="00736007" w:rsidRPr="004E266E">
        <w:t>т</w:t>
      </w:r>
      <w:proofErr w:type="gramStart"/>
      <w:r w:rsidR="00736007" w:rsidRPr="004E266E">
        <w:t>.д</w:t>
      </w:r>
      <w:proofErr w:type="spellEnd"/>
      <w:proofErr w:type="gramEnd"/>
      <w:r w:rsidR="00736007" w:rsidRPr="004E266E">
        <w:t xml:space="preserve"> , необходимо знать какое следующее действие (привязку или наведение) </w:t>
      </w:r>
      <w:r w:rsidR="00831ACF" w:rsidRPr="004E266E">
        <w:t xml:space="preserve">разрешается </w:t>
      </w:r>
      <w:r w:rsidR="00736007" w:rsidRPr="004E266E">
        <w:t xml:space="preserve">произвести. Для этого </w:t>
      </w:r>
      <w:proofErr w:type="spellStart"/>
      <w:r w:rsidR="003E71B4" w:rsidRPr="004E266E">
        <w:t>семисегментный</w:t>
      </w:r>
      <w:proofErr w:type="spellEnd"/>
      <w:r w:rsidR="003E71B4" w:rsidRPr="004E266E">
        <w:t xml:space="preserve"> индикатор индицирует во время мигания буквы `</w:t>
      </w:r>
      <w:proofErr w:type="gramStart"/>
      <w:r w:rsidR="003E71B4" w:rsidRPr="004E266E">
        <w:rPr>
          <w:b/>
        </w:rPr>
        <w:t>П</w:t>
      </w:r>
      <w:proofErr w:type="gramEnd"/>
      <w:r w:rsidR="003E71B4" w:rsidRPr="004E266E">
        <w:t>` - значит сейчас только привязка или `</w:t>
      </w:r>
      <w:r w:rsidR="003E71B4" w:rsidRPr="004E266E">
        <w:rPr>
          <w:b/>
        </w:rPr>
        <w:t>Н</w:t>
      </w:r>
      <w:r w:rsidR="003E71B4" w:rsidRPr="004E266E">
        <w:t xml:space="preserve">` - </w:t>
      </w:r>
      <w:r w:rsidR="00504238" w:rsidRPr="004E266E">
        <w:t xml:space="preserve">сейчас </w:t>
      </w:r>
      <w:r w:rsidR="003E71B4" w:rsidRPr="004E266E">
        <w:t>только наведение.</w:t>
      </w:r>
    </w:p>
    <w:p w:rsidR="00BD2227" w:rsidRPr="004E266E" w:rsidRDefault="00736007" w:rsidP="009829F7">
      <w:r w:rsidRPr="004E266E">
        <w:lastRenderedPageBreak/>
        <w:t xml:space="preserve"> </w:t>
      </w:r>
      <w:r w:rsidRPr="004E266E">
        <w:rPr>
          <w:b/>
        </w:rPr>
        <w:t>Режим</w:t>
      </w:r>
      <w:r w:rsidRPr="004E266E">
        <w:t xml:space="preserve"> </w:t>
      </w:r>
      <w:proofErr w:type="spellStart"/>
      <w:r w:rsidRPr="004E266E">
        <w:rPr>
          <w:b/>
          <w:lang w:val="en-US"/>
        </w:rPr>
        <w:t>MicroGo</w:t>
      </w:r>
      <w:proofErr w:type="spellEnd"/>
      <w:r w:rsidRPr="004E266E">
        <w:rPr>
          <w:b/>
        </w:rPr>
        <w:t>-</w:t>
      </w:r>
      <w:r w:rsidRPr="004E266E">
        <w:rPr>
          <w:b/>
          <w:lang w:val="en-US"/>
        </w:rPr>
        <w:t>To</w:t>
      </w:r>
      <w:r w:rsidRPr="004E266E">
        <w:t xml:space="preserve"> </w:t>
      </w:r>
      <w:r w:rsidR="00BD2227" w:rsidRPr="004E266E">
        <w:t xml:space="preserve">не зависим от остальных режимов системы </w:t>
      </w:r>
      <w:r w:rsidR="00BD2227" w:rsidRPr="004E266E">
        <w:rPr>
          <w:lang w:val="en-US"/>
        </w:rPr>
        <w:t>TCS</w:t>
      </w:r>
      <w:r w:rsidR="00BD2227" w:rsidRPr="004E266E">
        <w:t>-1</w:t>
      </w:r>
      <w:r w:rsidRPr="004E266E">
        <w:t xml:space="preserve"> т.е. в этом режиме работает </w:t>
      </w:r>
      <w:proofErr w:type="spellStart"/>
      <w:r w:rsidRPr="004E266E">
        <w:t>автогидирование</w:t>
      </w:r>
      <w:proofErr w:type="spellEnd"/>
      <w:r w:rsidRPr="004E266E">
        <w:t xml:space="preserve">, ручное </w:t>
      </w:r>
      <w:proofErr w:type="spellStart"/>
      <w:r w:rsidRPr="004E266E">
        <w:t>гидирование</w:t>
      </w:r>
      <w:proofErr w:type="spellEnd"/>
      <w:r w:rsidRPr="004E266E">
        <w:t xml:space="preserve"> или ручное наведени</w:t>
      </w:r>
      <w:proofErr w:type="gramStart"/>
      <w:r w:rsidRPr="004E266E">
        <w:t>е(</w:t>
      </w:r>
      <w:proofErr w:type="gramEnd"/>
      <w:r w:rsidRPr="004E266E">
        <w:t>например для привязки к ближайшей звезде).</w:t>
      </w:r>
    </w:p>
    <w:p w:rsidR="00220666" w:rsidRPr="00220666" w:rsidRDefault="00220666" w:rsidP="009829F7">
      <w:pPr>
        <w:rPr>
          <w:sz w:val="20"/>
          <w:szCs w:val="20"/>
        </w:rPr>
      </w:pPr>
    </w:p>
    <w:p w:rsidR="00E740DF" w:rsidRDefault="00E740DF" w:rsidP="005945BF">
      <w:pPr>
        <w:rPr>
          <w:sz w:val="20"/>
          <w:szCs w:val="20"/>
        </w:rPr>
      </w:pPr>
    </w:p>
    <w:p w:rsidR="00D161EF" w:rsidRDefault="006319FC" w:rsidP="005945BF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781175" cy="2381250"/>
            <wp:effectExtent l="19050" t="0" r="9525" b="0"/>
            <wp:docPr id="1" name="Рисунок 1" descr="CIMG4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MG40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0DF" w:rsidRDefault="00E740DF" w:rsidP="005945BF">
      <w:pPr>
        <w:rPr>
          <w:sz w:val="20"/>
          <w:szCs w:val="20"/>
        </w:rPr>
      </w:pPr>
      <w:r>
        <w:rPr>
          <w:sz w:val="20"/>
          <w:szCs w:val="20"/>
        </w:rPr>
        <w:t xml:space="preserve">Пульт управления системы </w:t>
      </w:r>
      <w:r w:rsidRPr="009829F7">
        <w:rPr>
          <w:sz w:val="20"/>
          <w:szCs w:val="20"/>
          <w:lang w:val="en-US"/>
        </w:rPr>
        <w:t>TCS</w:t>
      </w:r>
      <w:r w:rsidRPr="009829F7">
        <w:rPr>
          <w:sz w:val="20"/>
          <w:szCs w:val="20"/>
        </w:rPr>
        <w:t>-1</w:t>
      </w:r>
      <w:r>
        <w:rPr>
          <w:sz w:val="20"/>
          <w:szCs w:val="20"/>
        </w:rPr>
        <w:t>.</w:t>
      </w:r>
    </w:p>
    <w:p w:rsidR="00E740DF" w:rsidRDefault="00E740DF" w:rsidP="005945BF">
      <w:pPr>
        <w:rPr>
          <w:sz w:val="20"/>
          <w:szCs w:val="20"/>
        </w:rPr>
      </w:pPr>
    </w:p>
    <w:p w:rsidR="005945BF" w:rsidRPr="00A716C2" w:rsidRDefault="006319FC" w:rsidP="005945BF">
      <w:pPr>
        <w:rPr>
          <w:sz w:val="20"/>
          <w:szCs w:val="20"/>
          <w:lang w:val="en-US"/>
        </w:rPr>
      </w:pPr>
      <w:r>
        <w:rPr>
          <w:noProof/>
          <w:sz w:val="20"/>
          <w:szCs w:val="20"/>
        </w:rPr>
        <w:drawing>
          <wp:inline distT="0" distB="0" distL="0" distR="0">
            <wp:extent cx="2085975" cy="1562100"/>
            <wp:effectExtent l="19050" t="0" r="9525" b="0"/>
            <wp:docPr id="2" name="Рисунок 2" descr="CIMG4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G401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drawing>
          <wp:inline distT="0" distB="0" distL="0" distR="0">
            <wp:extent cx="2085975" cy="1562100"/>
            <wp:effectExtent l="19050" t="0" r="9525" b="0"/>
            <wp:docPr id="3" name="Рисунок 3" descr="CIMG4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MG40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0DF" w:rsidRPr="004E266E" w:rsidRDefault="00E740DF" w:rsidP="00E740DF">
      <w:r w:rsidRPr="004E266E">
        <w:t xml:space="preserve">На </w:t>
      </w:r>
      <w:r w:rsidRPr="004E266E">
        <w:rPr>
          <w:b/>
        </w:rPr>
        <w:t>блоке контроллера</w:t>
      </w:r>
      <w:r w:rsidRPr="004E266E">
        <w:t xml:space="preserve"> находятся следующие разъемы:</w:t>
      </w:r>
    </w:p>
    <w:p w:rsidR="00D5231E" w:rsidRPr="004E266E" w:rsidRDefault="00D5231E" w:rsidP="00E740DF"/>
    <w:p w:rsidR="00E740DF" w:rsidRPr="004E266E" w:rsidRDefault="00E740DF" w:rsidP="00E740DF">
      <w:r w:rsidRPr="004E266E">
        <w:t>1.</w:t>
      </w:r>
      <w:r w:rsidRPr="004E266E">
        <w:rPr>
          <w:lang w:val="en-US"/>
        </w:rPr>
        <w:t>RA</w:t>
      </w:r>
      <w:r w:rsidRPr="004E266E">
        <w:t>- подключение шагового двигателя оси прямого восхождения.</w:t>
      </w:r>
    </w:p>
    <w:p w:rsidR="00E740DF" w:rsidRPr="004E266E" w:rsidRDefault="00E740DF" w:rsidP="00E740DF">
      <w:r w:rsidRPr="004E266E">
        <w:t>2.</w:t>
      </w:r>
      <w:r w:rsidRPr="004E266E">
        <w:rPr>
          <w:lang w:val="en-US"/>
        </w:rPr>
        <w:t>DEC</w:t>
      </w:r>
      <w:r w:rsidRPr="004E266E">
        <w:t>- подключение шагового двигателя оси склонения.</w:t>
      </w:r>
    </w:p>
    <w:p w:rsidR="00E740DF" w:rsidRPr="004E266E" w:rsidRDefault="00E740DF" w:rsidP="00E740DF">
      <w:r w:rsidRPr="004E266E">
        <w:t>3.12</w:t>
      </w:r>
      <w:r w:rsidRPr="004E266E">
        <w:rPr>
          <w:lang w:val="en-US"/>
        </w:rPr>
        <w:t>V</w:t>
      </w:r>
      <w:r w:rsidRPr="004E266E">
        <w:t>- разъем подключения питания 12В</w:t>
      </w:r>
      <w:r w:rsidR="00CB56D3" w:rsidRPr="004E266E">
        <w:t>, 3А</w:t>
      </w:r>
      <w:r w:rsidRPr="004E266E">
        <w:t>.</w:t>
      </w:r>
    </w:p>
    <w:p w:rsidR="00E740DF" w:rsidRPr="004E266E" w:rsidRDefault="00E740DF" w:rsidP="00E740DF">
      <w:r w:rsidRPr="004E266E">
        <w:t>4.</w:t>
      </w:r>
      <w:r w:rsidRPr="004E266E">
        <w:rPr>
          <w:lang w:val="en-US"/>
        </w:rPr>
        <w:t>ON</w:t>
      </w:r>
      <w:r w:rsidRPr="004E266E">
        <w:t>- тумблер включения питания.</w:t>
      </w:r>
    </w:p>
    <w:p w:rsidR="00E740DF" w:rsidRPr="004E266E" w:rsidRDefault="00E740DF" w:rsidP="00E740DF">
      <w:r w:rsidRPr="004E266E">
        <w:t>5.</w:t>
      </w:r>
      <w:r w:rsidRPr="004E266E">
        <w:rPr>
          <w:lang w:val="en-US"/>
        </w:rPr>
        <w:t>HAND</w:t>
      </w:r>
      <w:r w:rsidRPr="004E266E">
        <w:t xml:space="preserve"> </w:t>
      </w:r>
      <w:r w:rsidRPr="004E266E">
        <w:rPr>
          <w:lang w:val="en-US"/>
        </w:rPr>
        <w:t>CONTROLLER</w:t>
      </w:r>
      <w:r w:rsidRPr="004E266E">
        <w:t xml:space="preserve"> – разъем для подключения пульта управления.</w:t>
      </w:r>
    </w:p>
    <w:p w:rsidR="00E740DF" w:rsidRPr="004E266E" w:rsidRDefault="00E740DF" w:rsidP="00E740DF">
      <w:r w:rsidRPr="004E266E">
        <w:t>6.</w:t>
      </w:r>
      <w:r w:rsidRPr="004E266E">
        <w:rPr>
          <w:lang w:val="en-US"/>
        </w:rPr>
        <w:t>PORT</w:t>
      </w:r>
      <w:r w:rsidRPr="004E266E">
        <w:t xml:space="preserve"> </w:t>
      </w:r>
      <w:r w:rsidRPr="004E266E">
        <w:rPr>
          <w:lang w:val="en-US"/>
        </w:rPr>
        <w:t>AUTOGUIDER</w:t>
      </w:r>
      <w:r w:rsidRPr="004E266E">
        <w:t xml:space="preserve"> – разъем для подключения </w:t>
      </w:r>
      <w:proofErr w:type="spellStart"/>
      <w:r w:rsidRPr="004E266E">
        <w:t>Автогида</w:t>
      </w:r>
      <w:proofErr w:type="spellEnd"/>
      <w:r w:rsidRPr="004E266E">
        <w:t xml:space="preserve"> (стандарт </w:t>
      </w:r>
      <w:r w:rsidRPr="004E266E">
        <w:rPr>
          <w:lang w:val="en-US"/>
        </w:rPr>
        <w:t>ST</w:t>
      </w:r>
      <w:r w:rsidRPr="004E266E">
        <w:t>-4).</w:t>
      </w:r>
    </w:p>
    <w:p w:rsidR="00E740DF" w:rsidRDefault="00E740DF" w:rsidP="00E740DF">
      <w:r w:rsidRPr="004E266E">
        <w:t>7.</w:t>
      </w:r>
      <w:r w:rsidRPr="004E266E">
        <w:rPr>
          <w:lang w:val="en-US"/>
        </w:rPr>
        <w:t>PC</w:t>
      </w:r>
      <w:r w:rsidRPr="004E266E">
        <w:t xml:space="preserve"> </w:t>
      </w:r>
      <w:r w:rsidRPr="004E266E">
        <w:rPr>
          <w:lang w:val="en-US"/>
        </w:rPr>
        <w:t>USB</w:t>
      </w:r>
      <w:r w:rsidRPr="004E266E">
        <w:t xml:space="preserve"> – разъем для подключения </w:t>
      </w:r>
      <w:r w:rsidRPr="004E266E">
        <w:rPr>
          <w:lang w:val="en-US"/>
        </w:rPr>
        <w:t>TCS</w:t>
      </w:r>
      <w:r w:rsidRPr="004E266E">
        <w:t xml:space="preserve">-1к компьютеру (для режима </w:t>
      </w:r>
      <w:proofErr w:type="spellStart"/>
      <w:r w:rsidRPr="004E266E">
        <w:rPr>
          <w:lang w:val="en-US"/>
        </w:rPr>
        <w:t>MicroGo</w:t>
      </w:r>
      <w:proofErr w:type="spellEnd"/>
      <w:r w:rsidRPr="004E266E">
        <w:t>-</w:t>
      </w:r>
      <w:r w:rsidRPr="004E266E">
        <w:rPr>
          <w:lang w:val="en-US"/>
        </w:rPr>
        <w:t>To</w:t>
      </w:r>
      <w:r w:rsidRPr="004E266E">
        <w:t>).</w:t>
      </w:r>
    </w:p>
    <w:p w:rsidR="00404DCB" w:rsidRDefault="00404DCB" w:rsidP="00E740DF"/>
    <w:p w:rsidR="00404DCB" w:rsidRDefault="00404DCB" w:rsidP="00E740DF"/>
    <w:p w:rsidR="00404DCB" w:rsidRDefault="00404DCB" w:rsidP="00E740DF"/>
    <w:p w:rsidR="00404DCB" w:rsidRDefault="00404DCB" w:rsidP="00E740DF"/>
    <w:p w:rsidR="00404DCB" w:rsidRDefault="00404DCB" w:rsidP="00E740DF"/>
    <w:p w:rsidR="004E266E" w:rsidRPr="004E266E" w:rsidRDefault="004E266E" w:rsidP="00E740DF">
      <w:pPr>
        <w:rPr>
          <w:b/>
        </w:rPr>
      </w:pPr>
      <w:proofErr w:type="gramStart"/>
      <w:r w:rsidRPr="004E266E">
        <w:rPr>
          <w:b/>
        </w:rPr>
        <w:t>РУЧНОЕ</w:t>
      </w:r>
      <w:proofErr w:type="gramEnd"/>
      <w:r w:rsidRPr="004E266E">
        <w:rPr>
          <w:b/>
        </w:rPr>
        <w:t xml:space="preserve"> ИЛИ АВТОГИДИРОВАНИЕ РАЗРЕШАЕТСЯ ПРОИЗВОДИТЬ ТОЛЬКО ИЗ ОСНОВНОГО РЕЖИМА.</w:t>
      </w:r>
    </w:p>
    <w:p w:rsidR="004E266E" w:rsidRPr="004E266E" w:rsidRDefault="004E266E" w:rsidP="00E740DF">
      <w:pPr>
        <w:rPr>
          <w:b/>
        </w:rPr>
      </w:pPr>
    </w:p>
    <w:p w:rsidR="005945BF" w:rsidRPr="00E740DF" w:rsidRDefault="004E266E" w:rsidP="005945BF">
      <w:pPr>
        <w:rPr>
          <w:sz w:val="20"/>
          <w:szCs w:val="20"/>
        </w:rPr>
      </w:pPr>
      <w:r w:rsidRPr="004E266E">
        <w:rPr>
          <w:b/>
        </w:rPr>
        <w:t>ВО ВРЕМЯ АВТОГИДИРОВАНИЯ НАЖИМАТЬ ЛЮБЫЕ КНОПКИ ПУЛЬТА ЗАПРЕЩАЕТСЯ!!!</w:t>
      </w:r>
    </w:p>
    <w:p w:rsidR="005945BF" w:rsidRPr="00E740DF" w:rsidRDefault="005945BF" w:rsidP="005945BF">
      <w:pPr>
        <w:rPr>
          <w:sz w:val="20"/>
          <w:szCs w:val="20"/>
        </w:rPr>
      </w:pPr>
    </w:p>
    <w:p w:rsidR="004E266E" w:rsidRDefault="004E266E" w:rsidP="009829F7">
      <w:pPr>
        <w:rPr>
          <w:sz w:val="20"/>
          <w:szCs w:val="20"/>
        </w:rPr>
      </w:pPr>
    </w:p>
    <w:p w:rsidR="004E266E" w:rsidRDefault="004E266E" w:rsidP="009829F7">
      <w:pPr>
        <w:rPr>
          <w:sz w:val="20"/>
          <w:szCs w:val="20"/>
        </w:rPr>
      </w:pPr>
    </w:p>
    <w:p w:rsidR="00E740DF" w:rsidRPr="00E67915" w:rsidRDefault="00E740DF" w:rsidP="009829F7">
      <w:pPr>
        <w:rPr>
          <w:sz w:val="20"/>
          <w:szCs w:val="20"/>
        </w:rPr>
      </w:pPr>
    </w:p>
    <w:p w:rsidR="006C2118" w:rsidRPr="005233CD" w:rsidRDefault="006C2118" w:rsidP="009829F7">
      <w:pPr>
        <w:rPr>
          <w:sz w:val="20"/>
          <w:szCs w:val="20"/>
        </w:rPr>
      </w:pPr>
    </w:p>
    <w:p w:rsidR="00220666" w:rsidRPr="00047910" w:rsidRDefault="00220666" w:rsidP="009829F7">
      <w:pPr>
        <w:rPr>
          <w:sz w:val="20"/>
          <w:szCs w:val="20"/>
        </w:rPr>
      </w:pPr>
    </w:p>
    <w:p w:rsidR="00220666" w:rsidRPr="00047910" w:rsidRDefault="00220666" w:rsidP="009829F7">
      <w:pPr>
        <w:rPr>
          <w:sz w:val="20"/>
          <w:szCs w:val="20"/>
        </w:rPr>
      </w:pPr>
    </w:p>
    <w:p w:rsidR="00220666" w:rsidRPr="00047910" w:rsidRDefault="00220666" w:rsidP="009829F7">
      <w:pPr>
        <w:rPr>
          <w:sz w:val="20"/>
          <w:szCs w:val="20"/>
        </w:rPr>
      </w:pPr>
    </w:p>
    <w:p w:rsidR="00220666" w:rsidRPr="00047910" w:rsidRDefault="00220666" w:rsidP="009829F7">
      <w:pPr>
        <w:rPr>
          <w:sz w:val="20"/>
          <w:szCs w:val="20"/>
        </w:rPr>
      </w:pPr>
    </w:p>
    <w:p w:rsidR="00220666" w:rsidRPr="00047910" w:rsidRDefault="00220666" w:rsidP="009829F7">
      <w:pPr>
        <w:rPr>
          <w:sz w:val="20"/>
          <w:szCs w:val="20"/>
        </w:rPr>
      </w:pPr>
    </w:p>
    <w:p w:rsidR="00220666" w:rsidRPr="00047910" w:rsidRDefault="00220666" w:rsidP="009829F7">
      <w:pPr>
        <w:rPr>
          <w:sz w:val="20"/>
          <w:szCs w:val="20"/>
        </w:rPr>
      </w:pPr>
    </w:p>
    <w:p w:rsidR="00220666" w:rsidRPr="00047910" w:rsidRDefault="00220666" w:rsidP="009829F7">
      <w:pPr>
        <w:rPr>
          <w:sz w:val="20"/>
          <w:szCs w:val="20"/>
        </w:rPr>
      </w:pPr>
    </w:p>
    <w:p w:rsidR="00220666" w:rsidRPr="00047910" w:rsidRDefault="00220666" w:rsidP="009829F7">
      <w:pPr>
        <w:rPr>
          <w:sz w:val="20"/>
          <w:szCs w:val="20"/>
        </w:rPr>
      </w:pPr>
    </w:p>
    <w:p w:rsidR="00220666" w:rsidRPr="00047910" w:rsidRDefault="00220666" w:rsidP="009829F7">
      <w:pPr>
        <w:rPr>
          <w:sz w:val="20"/>
          <w:szCs w:val="20"/>
        </w:rPr>
      </w:pPr>
    </w:p>
    <w:p w:rsidR="00EB6B8E" w:rsidRDefault="00EB6B8E" w:rsidP="009829F7">
      <w:pPr>
        <w:rPr>
          <w:sz w:val="20"/>
          <w:szCs w:val="20"/>
        </w:rPr>
      </w:pPr>
    </w:p>
    <w:p w:rsidR="00EB6B8E" w:rsidRDefault="00EB6B8E" w:rsidP="009829F7">
      <w:pPr>
        <w:rPr>
          <w:sz w:val="20"/>
          <w:szCs w:val="20"/>
        </w:rPr>
      </w:pPr>
    </w:p>
    <w:p w:rsidR="0083367F" w:rsidRDefault="0083367F" w:rsidP="009829F7">
      <w:pPr>
        <w:rPr>
          <w:sz w:val="20"/>
          <w:szCs w:val="20"/>
        </w:rPr>
      </w:pPr>
    </w:p>
    <w:p w:rsidR="0083367F" w:rsidRDefault="0083367F" w:rsidP="009829F7">
      <w:pPr>
        <w:rPr>
          <w:sz w:val="20"/>
          <w:szCs w:val="20"/>
        </w:rPr>
      </w:pPr>
    </w:p>
    <w:sectPr w:rsidR="0083367F" w:rsidSect="00404DCB">
      <w:pgSz w:w="11906" w:h="16838"/>
      <w:pgMar w:top="539" w:right="386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stylePaneFormatFilter w:val="3F01"/>
  <w:defaultTabStop w:val="708"/>
  <w:noPunctuationKerning/>
  <w:characterSpacingControl w:val="doNotCompress"/>
  <w:compat/>
  <w:rsids>
    <w:rsidRoot w:val="009829F7"/>
    <w:rsid w:val="00047910"/>
    <w:rsid w:val="000A20C7"/>
    <w:rsid w:val="001873EA"/>
    <w:rsid w:val="001915FD"/>
    <w:rsid w:val="001D64AF"/>
    <w:rsid w:val="00220666"/>
    <w:rsid w:val="00276958"/>
    <w:rsid w:val="00290E69"/>
    <w:rsid w:val="00295A5C"/>
    <w:rsid w:val="002F5C84"/>
    <w:rsid w:val="003045F8"/>
    <w:rsid w:val="003D307A"/>
    <w:rsid w:val="003D6B87"/>
    <w:rsid w:val="003E71B4"/>
    <w:rsid w:val="00404DCB"/>
    <w:rsid w:val="0040680C"/>
    <w:rsid w:val="004C21B7"/>
    <w:rsid w:val="004E266E"/>
    <w:rsid w:val="00504238"/>
    <w:rsid w:val="00506678"/>
    <w:rsid w:val="005233CD"/>
    <w:rsid w:val="005945BF"/>
    <w:rsid w:val="005A310B"/>
    <w:rsid w:val="005D0374"/>
    <w:rsid w:val="005E4EC8"/>
    <w:rsid w:val="006319FC"/>
    <w:rsid w:val="006C2118"/>
    <w:rsid w:val="00704CBD"/>
    <w:rsid w:val="00736007"/>
    <w:rsid w:val="00757AA4"/>
    <w:rsid w:val="007648E9"/>
    <w:rsid w:val="00764C05"/>
    <w:rsid w:val="00831ACF"/>
    <w:rsid w:val="0083367F"/>
    <w:rsid w:val="008544A1"/>
    <w:rsid w:val="009829F7"/>
    <w:rsid w:val="009E6D85"/>
    <w:rsid w:val="00A4752A"/>
    <w:rsid w:val="00A716C2"/>
    <w:rsid w:val="00BA511C"/>
    <w:rsid w:val="00BC4B9D"/>
    <w:rsid w:val="00BD2227"/>
    <w:rsid w:val="00C675FE"/>
    <w:rsid w:val="00CA3769"/>
    <w:rsid w:val="00CA6895"/>
    <w:rsid w:val="00CB56D3"/>
    <w:rsid w:val="00D161EF"/>
    <w:rsid w:val="00D5231E"/>
    <w:rsid w:val="00D740DF"/>
    <w:rsid w:val="00DA339D"/>
    <w:rsid w:val="00E67915"/>
    <w:rsid w:val="00E740DF"/>
    <w:rsid w:val="00E96E6C"/>
    <w:rsid w:val="00EB6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4A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B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B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Система управления экваториальной</vt:lpstr>
    </vt:vector>
  </TitlesOfParts>
  <Company>uak</Company>
  <LinksUpToDate>false</LinksUpToDate>
  <CharactersWithSpaces>4689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Система управления экваториальной</dc:title>
  <dc:subject/>
  <dc:creator>alex</dc:creator>
  <cp:keywords/>
  <dc:description/>
  <cp:lastModifiedBy>alex</cp:lastModifiedBy>
  <cp:revision>4</cp:revision>
  <cp:lastPrinted>2009-12-28T11:53:00Z</cp:lastPrinted>
  <dcterms:created xsi:type="dcterms:W3CDTF">2011-10-20T06:50:00Z</dcterms:created>
  <dcterms:modified xsi:type="dcterms:W3CDTF">2011-10-20T06:53:00Z</dcterms:modified>
</cp:coreProperties>
</file>